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52" w:rsidRDefault="008D6352" w:rsidP="008D6352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3D9FFBD4" wp14:editId="3D8CC5D6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8D6352" w:rsidRPr="00E0704E" w:rsidTr="00344AC8">
        <w:tc>
          <w:tcPr>
            <w:tcW w:w="3652" w:type="dxa"/>
          </w:tcPr>
          <w:p w:rsidR="008D6352" w:rsidRPr="0087794D" w:rsidRDefault="008D6352" w:rsidP="00344AC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8D6352" w:rsidRPr="0087794D" w:rsidRDefault="008D6352" w:rsidP="00344AC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José Alfredo Alegría Silva</w:t>
            </w:r>
          </w:p>
        </w:tc>
      </w:tr>
      <w:tr w:rsidR="008D6352" w:rsidRPr="00E0704E" w:rsidTr="00344AC8">
        <w:tc>
          <w:tcPr>
            <w:tcW w:w="3652" w:type="dxa"/>
          </w:tcPr>
          <w:p w:rsidR="008D6352" w:rsidRPr="0087794D" w:rsidRDefault="008D6352" w:rsidP="00344AC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8D6352" w:rsidRPr="00E0704E" w:rsidRDefault="008D6352" w:rsidP="00344AC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8v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o año A – B </w:t>
            </w:r>
          </w:p>
        </w:tc>
      </w:tr>
      <w:tr w:rsidR="008D6352" w:rsidRPr="00604D49" w:rsidTr="00344AC8">
        <w:tc>
          <w:tcPr>
            <w:tcW w:w="3652" w:type="dxa"/>
          </w:tcPr>
          <w:p w:rsidR="008D6352" w:rsidRPr="0087794D" w:rsidRDefault="008D6352" w:rsidP="00344AC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8D6352" w:rsidRPr="0087794D" w:rsidRDefault="008D6352" w:rsidP="00344AC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Matemática</w:t>
            </w:r>
          </w:p>
        </w:tc>
      </w:tr>
      <w:tr w:rsidR="008D6352" w:rsidRPr="000C0542" w:rsidTr="00344AC8">
        <w:trPr>
          <w:trHeight w:val="1204"/>
        </w:trPr>
        <w:tc>
          <w:tcPr>
            <w:tcW w:w="3652" w:type="dxa"/>
          </w:tcPr>
          <w:p w:rsidR="008D6352" w:rsidRDefault="008D6352" w:rsidP="00344AC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8D6352" w:rsidRPr="00DA1BF7" w:rsidRDefault="008D6352" w:rsidP="00344AC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8D6352" w:rsidRDefault="008D6352" w:rsidP="00344AC8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Solemne 4</w:t>
            </w:r>
          </w:p>
          <w:p w:rsidR="008D6352" w:rsidRDefault="008D6352" w:rsidP="00344AC8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*) Multiplicación de expresiones algebraicas</w:t>
            </w:r>
          </w:p>
          <w:p w:rsidR="008D6352" w:rsidRDefault="008D6352" w:rsidP="00344AC8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*) Funciones</w:t>
            </w:r>
          </w:p>
          <w:p w:rsidR="008D6352" w:rsidRDefault="008D6352" w:rsidP="00344AC8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*) Puntos en plano cartesiano</w:t>
            </w:r>
          </w:p>
          <w:p w:rsidR="00C40121" w:rsidRDefault="00C40121" w:rsidP="00344AC8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*) Reconocen y aplican teorema de Pitágoras</w:t>
            </w:r>
            <w:bookmarkStart w:id="0" w:name="_GoBack"/>
            <w:bookmarkEnd w:id="0"/>
          </w:p>
          <w:p w:rsidR="008D6352" w:rsidRPr="00BD62F5" w:rsidRDefault="008D6352" w:rsidP="00344AC8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*) Círculo y circunferencia  </w:t>
            </w:r>
          </w:p>
        </w:tc>
      </w:tr>
      <w:tr w:rsidR="008D6352" w:rsidRPr="00E0704E" w:rsidTr="00344AC8">
        <w:tc>
          <w:tcPr>
            <w:tcW w:w="3652" w:type="dxa"/>
          </w:tcPr>
          <w:p w:rsidR="008D6352" w:rsidRPr="0087794D" w:rsidRDefault="008D6352" w:rsidP="00344AC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8D6352" w:rsidRPr="006B3BD1" w:rsidRDefault="008D6352" w:rsidP="00344AC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Martes 12 de noviembre de 2024</w:t>
            </w:r>
          </w:p>
        </w:tc>
      </w:tr>
      <w:tr w:rsidR="008D6352" w:rsidRPr="00604D49" w:rsidTr="00344AC8">
        <w:trPr>
          <w:trHeight w:val="2658"/>
        </w:trPr>
        <w:tc>
          <w:tcPr>
            <w:tcW w:w="3652" w:type="dxa"/>
          </w:tcPr>
          <w:p w:rsidR="008D6352" w:rsidRPr="0087794D" w:rsidRDefault="008D6352" w:rsidP="00344AC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8D6352" w:rsidRPr="0087794D" w:rsidRDefault="008D6352" w:rsidP="00344AC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8D6352" w:rsidRPr="0087794D" w:rsidRDefault="008D6352" w:rsidP="00344AC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8D6352" w:rsidRPr="0087794D" w:rsidRDefault="008D6352" w:rsidP="00344AC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8D6352" w:rsidRPr="0087794D" w:rsidRDefault="008D6352" w:rsidP="00344AC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8D6352" w:rsidRPr="008D6352" w:rsidRDefault="008D6352" w:rsidP="008D6352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  <w:r>
              <w:rPr>
                <w:rFonts w:ascii="Arial" w:eastAsiaTheme="minorEastAsia" w:hAnsi="Arial" w:cs="Arial"/>
                <w:bCs/>
                <w:lang w:val="es-MX" w:eastAsia="ja-JP"/>
              </w:rPr>
              <w:t>Resuelven multiplicación de expresiones algebraicas.</w:t>
            </w:r>
          </w:p>
          <w:p w:rsidR="008D6352" w:rsidRPr="008D6352" w:rsidRDefault="008D6352" w:rsidP="008D6352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  <w:r>
              <w:rPr>
                <w:rFonts w:ascii="Arial" w:eastAsiaTheme="minorEastAsia" w:hAnsi="Arial" w:cs="Arial"/>
                <w:bCs/>
                <w:lang w:val="es-MX" w:eastAsia="ja-JP"/>
              </w:rPr>
              <w:t>Reconocen el</w:t>
            </w:r>
            <w:r w:rsidRPr="008D6352">
              <w:rPr>
                <w:rFonts w:ascii="Arial" w:eastAsiaTheme="minorEastAsia" w:hAnsi="Arial" w:cs="Arial"/>
                <w:bCs/>
                <w:lang w:val="es-MX" w:eastAsia="ja-JP"/>
              </w:rPr>
              <w:t xml:space="preserve"> círculo y la circunferencia</w:t>
            </w:r>
            <w:r>
              <w:rPr>
                <w:rFonts w:ascii="Arial" w:eastAsiaTheme="minorEastAsia" w:hAnsi="Arial" w:cs="Arial"/>
                <w:bCs/>
                <w:lang w:val="es-MX" w:eastAsia="ja-JP"/>
              </w:rPr>
              <w:t xml:space="preserve"> </w:t>
            </w:r>
          </w:p>
          <w:p w:rsidR="008D6352" w:rsidRDefault="008D6352" w:rsidP="008D6352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  <w:r w:rsidRPr="008D6352">
              <w:rPr>
                <w:rFonts w:ascii="Arial" w:eastAsiaTheme="minorEastAsia" w:hAnsi="Arial" w:cs="Arial"/>
                <w:bCs/>
                <w:lang w:val="es-MX" w:eastAsia="ja-JP"/>
              </w:rPr>
              <w:t xml:space="preserve">*) </w:t>
            </w:r>
            <w:r>
              <w:rPr>
                <w:rFonts w:ascii="Arial" w:eastAsiaTheme="minorEastAsia" w:hAnsi="Arial" w:cs="Arial"/>
                <w:bCs/>
                <w:lang w:val="es-MX" w:eastAsia="ja-JP"/>
              </w:rPr>
              <w:t>Describen</w:t>
            </w:r>
            <w:r w:rsidRPr="008D6352">
              <w:rPr>
                <w:rFonts w:ascii="Arial" w:eastAsiaTheme="minorEastAsia" w:hAnsi="Arial" w:cs="Arial"/>
                <w:bCs/>
                <w:lang w:val="es-MX" w:eastAsia="ja-JP"/>
              </w:rPr>
              <w:t xml:space="preserve"> las relaciones entre el radio, el diám</w:t>
            </w:r>
            <w:r w:rsidR="00FD0DB4">
              <w:rPr>
                <w:rFonts w:ascii="Arial" w:eastAsiaTheme="minorEastAsia" w:hAnsi="Arial" w:cs="Arial"/>
                <w:bCs/>
                <w:lang w:val="es-MX" w:eastAsia="ja-JP"/>
              </w:rPr>
              <w:t>etro y el perímetro del círculo y sus definiciones.</w:t>
            </w:r>
          </w:p>
          <w:p w:rsidR="008D6352" w:rsidRPr="008D6352" w:rsidRDefault="008D6352" w:rsidP="008D6352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  <w:r>
              <w:rPr>
                <w:rFonts w:ascii="Arial" w:eastAsiaTheme="minorEastAsia" w:hAnsi="Arial" w:cs="Arial"/>
                <w:bCs/>
                <w:lang w:val="es-MX" w:eastAsia="ja-JP"/>
              </w:rPr>
              <w:t xml:space="preserve">*) Usan fórmulas para calcular perímetro y área del circulo </w:t>
            </w:r>
          </w:p>
          <w:p w:rsidR="008D6352" w:rsidRDefault="008D6352" w:rsidP="008D6352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  <w:r w:rsidRPr="008D6352">
              <w:rPr>
                <w:rFonts w:ascii="Arial" w:eastAsiaTheme="minorEastAsia" w:hAnsi="Arial" w:cs="Arial"/>
                <w:bCs/>
                <w:lang w:val="es-MX" w:eastAsia="ja-JP"/>
              </w:rPr>
              <w:t>Identificar puntos en el plano cart</w:t>
            </w:r>
            <w:r w:rsidR="00FD0DB4">
              <w:rPr>
                <w:rFonts w:ascii="Arial" w:eastAsiaTheme="minorEastAsia" w:hAnsi="Arial" w:cs="Arial"/>
                <w:bCs/>
                <w:lang w:val="es-MX" w:eastAsia="ja-JP"/>
              </w:rPr>
              <w:t>esiano, relacionándolos con pares ordenados</w:t>
            </w:r>
          </w:p>
          <w:p w:rsidR="008D6352" w:rsidRPr="008D6352" w:rsidRDefault="008D6352" w:rsidP="008D6352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  <w:r w:rsidRPr="008D6352">
              <w:rPr>
                <w:rFonts w:ascii="Arial" w:eastAsiaTheme="minorEastAsia" w:hAnsi="Arial" w:cs="Arial"/>
                <w:bCs/>
                <w:lang w:val="es-CL" w:eastAsia="ja-JP"/>
              </w:rPr>
              <w:t xml:space="preserve"> </w:t>
            </w:r>
            <w:r w:rsidR="00FD0DB4">
              <w:rPr>
                <w:rFonts w:ascii="Arial" w:eastAsiaTheme="minorEastAsia" w:hAnsi="Arial" w:cs="Arial"/>
                <w:bCs/>
                <w:lang w:val="es-CL" w:eastAsia="ja-JP"/>
              </w:rPr>
              <w:t>Muestran que comprenden las funciones y calculan f(x)</w:t>
            </w:r>
          </w:p>
          <w:p w:rsidR="008D6352" w:rsidRPr="008D6352" w:rsidRDefault="008D6352" w:rsidP="008D6352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  <w:r w:rsidRPr="008D6352">
              <w:rPr>
                <w:rFonts w:ascii="Arial" w:eastAsiaTheme="minorEastAsia" w:hAnsi="Arial" w:cs="Arial"/>
                <w:bCs/>
                <w:lang w:val="es-MX" w:eastAsia="ja-JP"/>
              </w:rPr>
              <w:t xml:space="preserve"> </w:t>
            </w:r>
            <w:r w:rsidR="00FD0DB4">
              <w:rPr>
                <w:rFonts w:ascii="Arial" w:eastAsiaTheme="minorEastAsia" w:hAnsi="Arial" w:cs="Arial"/>
                <w:bCs/>
                <w:lang w:val="es-MX" w:eastAsia="ja-JP"/>
              </w:rPr>
              <w:t>Explican</w:t>
            </w:r>
            <w:r w:rsidRPr="008D6352">
              <w:rPr>
                <w:rFonts w:ascii="Arial" w:eastAsiaTheme="minorEastAsia" w:hAnsi="Arial" w:cs="Arial"/>
                <w:bCs/>
                <w:lang w:val="es-MX" w:eastAsia="ja-JP"/>
              </w:rPr>
              <w:t>, de manera concreta, pictórica y simbólica, la validez del teorema de Pitágoras y aplica</w:t>
            </w:r>
            <w:r w:rsidR="00FD0DB4">
              <w:rPr>
                <w:rFonts w:ascii="Arial" w:eastAsiaTheme="minorEastAsia" w:hAnsi="Arial" w:cs="Arial"/>
                <w:bCs/>
                <w:lang w:val="es-MX" w:eastAsia="ja-JP"/>
              </w:rPr>
              <w:t>n teorema</w:t>
            </w:r>
            <w:r w:rsidRPr="008D6352">
              <w:rPr>
                <w:rFonts w:ascii="Arial" w:eastAsiaTheme="minorEastAsia" w:hAnsi="Arial" w:cs="Arial"/>
                <w:bCs/>
                <w:lang w:val="es-MX" w:eastAsia="ja-JP"/>
              </w:rPr>
              <w:t xml:space="preserve"> a la resolución de problemas geométricos y de la vida cotidiana…</w:t>
            </w:r>
          </w:p>
          <w:p w:rsidR="008D6352" w:rsidRPr="00BD62F5" w:rsidRDefault="008D6352" w:rsidP="00344AC8">
            <w:pPr>
              <w:spacing w:line="120" w:lineRule="atLeast"/>
              <w:rPr>
                <w:rFonts w:ascii="Arial" w:eastAsiaTheme="minorEastAsia" w:hAnsi="Arial" w:cs="Arial"/>
                <w:bCs/>
                <w:lang w:val="es-MX" w:eastAsia="ja-JP"/>
              </w:rPr>
            </w:pPr>
          </w:p>
          <w:p w:rsidR="008D6352" w:rsidRDefault="008D6352" w:rsidP="00344AC8">
            <w:pPr>
              <w:rPr>
                <w:lang w:val="es-CL"/>
              </w:rPr>
            </w:pPr>
          </w:p>
          <w:p w:rsidR="008D6352" w:rsidRPr="00F521EA" w:rsidRDefault="008D6352" w:rsidP="00344AC8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8D6352" w:rsidRPr="000C0542" w:rsidTr="00344AC8">
        <w:trPr>
          <w:trHeight w:val="649"/>
        </w:trPr>
        <w:tc>
          <w:tcPr>
            <w:tcW w:w="3652" w:type="dxa"/>
          </w:tcPr>
          <w:p w:rsidR="008D6352" w:rsidRPr="0087794D" w:rsidRDefault="008D6352" w:rsidP="00344AC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8D6352" w:rsidRPr="00DA1BF7" w:rsidRDefault="008D6352" w:rsidP="00344AC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Escrita</w:t>
            </w:r>
          </w:p>
        </w:tc>
      </w:tr>
      <w:tr w:rsidR="008D6352" w:rsidRPr="000C0542" w:rsidTr="00344AC8">
        <w:tc>
          <w:tcPr>
            <w:tcW w:w="3652" w:type="dxa"/>
          </w:tcPr>
          <w:p w:rsidR="008D6352" w:rsidRPr="0087794D" w:rsidRDefault="008D6352" w:rsidP="00344AC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8D6352" w:rsidRPr="0087794D" w:rsidRDefault="008D6352" w:rsidP="00344AC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8D6352" w:rsidRPr="00E0704E" w:rsidRDefault="008D6352" w:rsidP="008D6352">
      <w:pPr>
        <w:rPr>
          <w:lang w:val="es-CL"/>
        </w:rPr>
      </w:pPr>
    </w:p>
    <w:p w:rsidR="008D6352" w:rsidRPr="00604D49" w:rsidRDefault="008D6352" w:rsidP="008D6352">
      <w:pPr>
        <w:rPr>
          <w:lang w:val="es-CL"/>
        </w:rPr>
      </w:pPr>
    </w:p>
    <w:p w:rsidR="003D452E" w:rsidRDefault="003D452E"/>
    <w:sectPr w:rsidR="003D452E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52"/>
    <w:rsid w:val="003D452E"/>
    <w:rsid w:val="008D6352"/>
    <w:rsid w:val="00C40121"/>
    <w:rsid w:val="00F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BBC4D"/>
  <w15:chartTrackingRefBased/>
  <w15:docId w15:val="{7967F63B-35C9-4F1E-BA88-935CAA47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352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8D635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8D6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SanAndres01</dc:creator>
  <cp:keywords/>
  <dc:description/>
  <cp:lastModifiedBy>SanAndres01</cp:lastModifiedBy>
  <cp:revision>2</cp:revision>
  <dcterms:created xsi:type="dcterms:W3CDTF">2024-11-04T12:32:00Z</dcterms:created>
  <dcterms:modified xsi:type="dcterms:W3CDTF">2024-11-04T12:52:00Z</dcterms:modified>
</cp:coreProperties>
</file>